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08768" w14:textId="26ACB018" w:rsidR="00D61FDA" w:rsidRDefault="00D61FDA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 w:rsidRPr="00D61FDA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Практическая работа №</w:t>
      </w:r>
      <w:r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5</w:t>
      </w:r>
    </w:p>
    <w:p w14:paraId="49EC531F" w14:textId="0A3DB444" w:rsidR="004108B6" w:rsidRDefault="004108B6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7C394CAC" w14:textId="55B32F5B" w:rsidR="004108B6" w:rsidRDefault="004108B6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Тема: Технические параметры автомобильной дороги.</w:t>
      </w:r>
    </w:p>
    <w:p w14:paraId="5B1203CD" w14:textId="5D28C350" w:rsidR="00D61FDA" w:rsidRDefault="00D61FDA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7FD9B47E" w14:textId="5608F135" w:rsidR="00D61FDA" w:rsidRDefault="00D61FDA" w:rsidP="00D61F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</w:pPr>
      <w:r w:rsidRPr="00D61FDA"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 xml:space="preserve">     Автомобильн</w:t>
      </w:r>
      <w:r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>ой</w:t>
      </w:r>
      <w:r w:rsidRPr="00D61FDA"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 xml:space="preserve"> дорог</w:t>
      </w:r>
      <w:r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>е,</w:t>
      </w:r>
      <w:r w:rsidRPr="00D61FDA"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 xml:space="preserve"> после </w:t>
      </w:r>
      <w:r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 xml:space="preserve">определения  </w:t>
      </w:r>
      <w:r w:rsidRPr="00D61FDA"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 xml:space="preserve"> технической категории</w:t>
      </w:r>
      <w:r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>, назначают ее технические параметры: ширину проезжей части, количество полос движения, ширину полосы движения, радиусы закругления, величину продольного уклона, расстояние видимости, радиусы вертикальной кривой и т.д.</w:t>
      </w:r>
    </w:p>
    <w:p w14:paraId="301A705F" w14:textId="114376DB" w:rsidR="00D61FDA" w:rsidRPr="00D61FDA" w:rsidRDefault="00D61FDA" w:rsidP="00D61FD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 xml:space="preserve">С помощью СНиП 3.03.09-2006 </w:t>
      </w:r>
      <w:r>
        <w:rPr>
          <w:rFonts w:ascii="Times New Roman" w:eastAsia="Calibri" w:hAnsi="Times New Roman" w:cs="Times New Roman"/>
          <w:color w:val="000000"/>
          <w:sz w:val="36"/>
          <w:szCs w:val="36"/>
          <w:lang w:val="ru-RU"/>
        </w:rPr>
        <w:t>«Автомобильные дороги» н</w:t>
      </w:r>
      <w:r>
        <w:rPr>
          <w:rFonts w:ascii="Times New Roman" w:eastAsia="Calibri" w:hAnsi="Times New Roman" w:cs="Times New Roman"/>
          <w:color w:val="000000"/>
          <w:sz w:val="36"/>
          <w:szCs w:val="36"/>
          <w:lang w:val="kk-KZ"/>
        </w:rPr>
        <w:t>азначить технические параметры автомобильной дороги;</w:t>
      </w:r>
    </w:p>
    <w:p w14:paraId="21A2271C" w14:textId="77777777" w:rsidR="00B579D3" w:rsidRPr="00D61FDA" w:rsidRDefault="00B579D3"/>
    <w:sectPr w:rsidR="00B579D3" w:rsidRPr="00D61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849BB"/>
    <w:multiLevelType w:val="hybridMultilevel"/>
    <w:tmpl w:val="D85CBA92"/>
    <w:lvl w:ilvl="0" w:tplc="7766EF96"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C7E"/>
    <w:rsid w:val="004108B6"/>
    <w:rsid w:val="00B579D3"/>
    <w:rsid w:val="00C22C7E"/>
    <w:rsid w:val="00D6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C1491"/>
  <w15:chartTrackingRefBased/>
  <w15:docId w15:val="{92354E2D-38A8-4917-A39C-8E0860962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94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2021-09-13T07:50:00Z</dcterms:created>
  <dcterms:modified xsi:type="dcterms:W3CDTF">2021-09-13T08:17:00Z</dcterms:modified>
</cp:coreProperties>
</file>